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52853f550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42de7c2b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Sadullahpur,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5b8a312234e88" /><Relationship Type="http://schemas.openxmlformats.org/officeDocument/2006/relationships/numbering" Target="/word/numbering.xml" Id="R2fa2649e642b4d69" /><Relationship Type="http://schemas.openxmlformats.org/officeDocument/2006/relationships/settings" Target="/word/settings.xml" Id="Re0b629fad63c4552" /><Relationship Type="http://schemas.openxmlformats.org/officeDocument/2006/relationships/image" Target="/word/media/961fa935-0f75-46d8-8f7f-5f130287a206.png" Id="R2db42de7c2bd4f79" /></Relationships>
</file>