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c95972873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220a0aed0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dacd1532e41af" /><Relationship Type="http://schemas.openxmlformats.org/officeDocument/2006/relationships/numbering" Target="/word/numbering.xml" Id="R5cddc126371a4cc6" /><Relationship Type="http://schemas.openxmlformats.org/officeDocument/2006/relationships/settings" Target="/word/settings.xml" Id="Ra69fb767e62543b7" /><Relationship Type="http://schemas.openxmlformats.org/officeDocument/2006/relationships/image" Target="/word/media/58c02319-e400-49c9-bc18-b84700b00bfb.png" Id="R0d8220a0aed048fa" /></Relationships>
</file>