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d455311c8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168d02aac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Majirgram,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5f8f25a984a91" /><Relationship Type="http://schemas.openxmlformats.org/officeDocument/2006/relationships/numbering" Target="/word/numbering.xml" Id="R1fb453864edf4cb8" /><Relationship Type="http://schemas.openxmlformats.org/officeDocument/2006/relationships/settings" Target="/word/settings.xml" Id="Rd0a538b12b76428e" /><Relationship Type="http://schemas.openxmlformats.org/officeDocument/2006/relationships/image" Target="/word/media/1abc28fa-87e7-4eda-8ef2-a76d82b22bff.png" Id="Rbb3168d02aac4cf3" /></Relationships>
</file>