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91efd9351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1726b5f27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Malgo,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261d572804474" /><Relationship Type="http://schemas.openxmlformats.org/officeDocument/2006/relationships/numbering" Target="/word/numbering.xml" Id="R84e625023a20490a" /><Relationship Type="http://schemas.openxmlformats.org/officeDocument/2006/relationships/settings" Target="/word/settings.xml" Id="Rea05a1ef01f442d0" /><Relationship Type="http://schemas.openxmlformats.org/officeDocument/2006/relationships/image" Target="/word/media/aa466f18-18e8-49e2-848c-57db0ffb293e.png" Id="Rf791726b5f274d33" /></Relationships>
</file>