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81c66c66b040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21703e69244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da7a8a760745a9" /><Relationship Type="http://schemas.openxmlformats.org/officeDocument/2006/relationships/numbering" Target="/word/numbering.xml" Id="R1e034ee73dd14245" /><Relationship Type="http://schemas.openxmlformats.org/officeDocument/2006/relationships/settings" Target="/word/settings.xml" Id="Raae6745235534d7f" /><Relationship Type="http://schemas.openxmlformats.org/officeDocument/2006/relationships/image" Target="/word/media/8b89e092-376e-47f2-a0c7-8cbe76cef03b.png" Id="R7e621703e69244c7" /></Relationships>
</file>