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8bb5d5490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2a62fc545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Malipara Rahimpur,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0d1b41fcb4e21" /><Relationship Type="http://schemas.openxmlformats.org/officeDocument/2006/relationships/numbering" Target="/word/numbering.xml" Id="Rb7612901cfdf425b" /><Relationship Type="http://schemas.openxmlformats.org/officeDocument/2006/relationships/settings" Target="/word/settings.xml" Id="R8e175e353c8449d6" /><Relationship Type="http://schemas.openxmlformats.org/officeDocument/2006/relationships/image" Target="/word/media/d1778255-b7ef-4c68-ac79-1c5f5022ceae.png" Id="Rbd92a62fc54544de" /></Relationships>
</file>