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42c7bc3f9449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15e96e7d0d4c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Maliranka,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030ea27a16480d" /><Relationship Type="http://schemas.openxmlformats.org/officeDocument/2006/relationships/numbering" Target="/word/numbering.xml" Id="R422ea5d4542b4283" /><Relationship Type="http://schemas.openxmlformats.org/officeDocument/2006/relationships/settings" Target="/word/settings.xml" Id="Rbd5f8fb73b7d487a" /><Relationship Type="http://schemas.openxmlformats.org/officeDocument/2006/relationships/image" Target="/word/media/28c64d6f-7795-42d1-a67e-32a87c5f01cf.png" Id="Rc915e96e7d0d4c17" /></Relationships>
</file>