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3037b628442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3d5ddf75049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Mallikpur Napaia,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03505a7044c81" /><Relationship Type="http://schemas.openxmlformats.org/officeDocument/2006/relationships/numbering" Target="/word/numbering.xml" Id="Rf55891c706e64cf1" /><Relationship Type="http://schemas.openxmlformats.org/officeDocument/2006/relationships/settings" Target="/word/settings.xml" Id="Ra42ad115ba104f98" /><Relationship Type="http://schemas.openxmlformats.org/officeDocument/2006/relationships/image" Target="/word/media/124edd48-35d8-43ce-891e-93f90f847872.png" Id="R96b3d5ddf750497a" /></Relationships>
</file>