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bbe1a0e4a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081ed8d21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Manchandrapara,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193f53fdc417c" /><Relationship Type="http://schemas.openxmlformats.org/officeDocument/2006/relationships/numbering" Target="/word/numbering.xml" Id="Ra53b880137964f78" /><Relationship Type="http://schemas.openxmlformats.org/officeDocument/2006/relationships/settings" Target="/word/settings.xml" Id="Rd83e71c4a5554d93" /><Relationship Type="http://schemas.openxmlformats.org/officeDocument/2006/relationships/image" Target="/word/media/0b66dd45-8794-407e-99e9-ac4cac94baf3.png" Id="R06a081ed8d2147b5" /></Relationships>
</file>