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f808f71dc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e0228b45c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3a4df95e34250" /><Relationship Type="http://schemas.openxmlformats.org/officeDocument/2006/relationships/numbering" Target="/word/numbering.xml" Id="R67c7fbb3a4f64d27" /><Relationship Type="http://schemas.openxmlformats.org/officeDocument/2006/relationships/settings" Target="/word/settings.xml" Id="Ra4e1643a05cc43c2" /><Relationship Type="http://schemas.openxmlformats.org/officeDocument/2006/relationships/image" Target="/word/media/e774f802-cd4f-4031-a3f6-59938c0bd59a.png" Id="Rb30e0228b45c41b3" /></Relationships>
</file>