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61da69098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cc5a8d654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f0dc04d7f432c" /><Relationship Type="http://schemas.openxmlformats.org/officeDocument/2006/relationships/numbering" Target="/word/numbering.xml" Id="R2db13380ccd645f8" /><Relationship Type="http://schemas.openxmlformats.org/officeDocument/2006/relationships/settings" Target="/word/settings.xml" Id="R1656b9b70cf041b2" /><Relationship Type="http://schemas.openxmlformats.org/officeDocument/2006/relationships/image" Target="/word/media/1fffe467-abe1-4efe-b0b3-f0de88734b1d.png" Id="Ra98cc5a8d6544ae7" /></Relationships>
</file>