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c8ac01a52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4e1b25828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Mandarbari,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ec638c55843f4" /><Relationship Type="http://schemas.openxmlformats.org/officeDocument/2006/relationships/numbering" Target="/word/numbering.xml" Id="R04a90c1758674212" /><Relationship Type="http://schemas.openxmlformats.org/officeDocument/2006/relationships/settings" Target="/word/settings.xml" Id="Rcad0a349683641d8" /><Relationship Type="http://schemas.openxmlformats.org/officeDocument/2006/relationships/image" Target="/word/media/487e2d85-8be3-4c9c-b218-e7a221ebe4a2.png" Id="Rea54e1b258284cdc" /></Relationships>
</file>