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be0b00e88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309f4283e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Maoha,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1b4e164e9402f" /><Relationship Type="http://schemas.openxmlformats.org/officeDocument/2006/relationships/numbering" Target="/word/numbering.xml" Id="R095a61f37190432d" /><Relationship Type="http://schemas.openxmlformats.org/officeDocument/2006/relationships/settings" Target="/word/settings.xml" Id="R031570f823754163" /><Relationship Type="http://schemas.openxmlformats.org/officeDocument/2006/relationships/image" Target="/word/media/7e026823-7b4a-4fbd-91f7-a107021a7ee7.png" Id="R15e309f4283e4e48" /></Relationships>
</file>