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da338aee5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ecaa782d5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ab7ec2dd146cd" /><Relationship Type="http://schemas.openxmlformats.org/officeDocument/2006/relationships/numbering" Target="/word/numbering.xml" Id="R37809f23a6a6490f" /><Relationship Type="http://schemas.openxmlformats.org/officeDocument/2006/relationships/settings" Target="/word/settings.xml" Id="R0638a769dd874739" /><Relationship Type="http://schemas.openxmlformats.org/officeDocument/2006/relationships/image" Target="/word/media/fd63d284-12bf-4b2a-95c8-b1ad468e8dad.png" Id="Ra16ecaa782d54e77" /></Relationships>
</file>