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d0e8251a349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c63558afc41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Saruppara,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fff750bbc4efc" /><Relationship Type="http://schemas.openxmlformats.org/officeDocument/2006/relationships/numbering" Target="/word/numbering.xml" Id="R8de624e36ea14355" /><Relationship Type="http://schemas.openxmlformats.org/officeDocument/2006/relationships/settings" Target="/word/settings.xml" Id="R199c5c26ef084703" /><Relationship Type="http://schemas.openxmlformats.org/officeDocument/2006/relationships/image" Target="/word/media/9f02a69b-a307-4daf-8f75-b0fb61d6b290.png" Id="Re91c63558afc4101" /></Relationships>
</file>