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bf234ed68f49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5c42f53b0146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Satadaskati,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2964e9c58041f2" /><Relationship Type="http://schemas.openxmlformats.org/officeDocument/2006/relationships/numbering" Target="/word/numbering.xml" Id="R83e5e9644c934aea" /><Relationship Type="http://schemas.openxmlformats.org/officeDocument/2006/relationships/settings" Target="/word/settings.xml" Id="R3be530c50f324a30" /><Relationship Type="http://schemas.openxmlformats.org/officeDocument/2006/relationships/image" Target="/word/media/e6de2fc8-837d-45da-9325-e9b2c2e2e627.png" Id="R925c42f53b0146f1" /></Relationships>
</file>