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8cf4d843e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95addcfad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420032a5a4807" /><Relationship Type="http://schemas.openxmlformats.org/officeDocument/2006/relationships/numbering" Target="/word/numbering.xml" Id="Ra985a01c6e434565" /><Relationship Type="http://schemas.openxmlformats.org/officeDocument/2006/relationships/settings" Target="/word/settings.xml" Id="Rf8129450453d4e3a" /><Relationship Type="http://schemas.openxmlformats.org/officeDocument/2006/relationships/image" Target="/word/media/2ed6a4cf-d16b-4788-a279-cd1df1b2e7cd.png" Id="Rf9695addcfad4c74" /></Relationships>
</file>