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a25049a64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fbe63d98d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bdce0c7224b47" /><Relationship Type="http://schemas.openxmlformats.org/officeDocument/2006/relationships/numbering" Target="/word/numbering.xml" Id="R5b075cbda4004875" /><Relationship Type="http://schemas.openxmlformats.org/officeDocument/2006/relationships/settings" Target="/word/settings.xml" Id="R8e3b00b045574dc2" /><Relationship Type="http://schemas.openxmlformats.org/officeDocument/2006/relationships/image" Target="/word/media/c47b38d0-d155-4b6f-9d3e-136d82c3cdf6.png" Id="R3b3fbe63d98d4c06" /></Relationships>
</file>