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0f6379e34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3a91b97c4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Satkahania,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2c958e09d4ff6" /><Relationship Type="http://schemas.openxmlformats.org/officeDocument/2006/relationships/numbering" Target="/word/numbering.xml" Id="R86fbb40f74a74353" /><Relationship Type="http://schemas.openxmlformats.org/officeDocument/2006/relationships/settings" Target="/word/settings.xml" Id="Rebec1e288017437b" /><Relationship Type="http://schemas.openxmlformats.org/officeDocument/2006/relationships/image" Target="/word/media/4a71e354-67d6-423c-9081-0023c9e2d556.png" Id="Rb1b3a91b97c44ed2" /></Relationships>
</file>