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84d3caca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c2ce9527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Sattrajitpur,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c46f6b4aa4c6c" /><Relationship Type="http://schemas.openxmlformats.org/officeDocument/2006/relationships/numbering" Target="/word/numbering.xml" Id="Re50e56c4e918404e" /><Relationship Type="http://schemas.openxmlformats.org/officeDocument/2006/relationships/settings" Target="/word/settings.xml" Id="R437c4ea67b3b4961" /><Relationship Type="http://schemas.openxmlformats.org/officeDocument/2006/relationships/image" Target="/word/media/66f6c960-3cbc-456f-a0b5-f9281ad583d7.png" Id="Rdcb0c2ce952747e5" /></Relationships>
</file>