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bf4e184e0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97c32c2ce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Saulmari,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e2653287e4d72" /><Relationship Type="http://schemas.openxmlformats.org/officeDocument/2006/relationships/numbering" Target="/word/numbering.xml" Id="R7dc0fe6be9b24d4f" /><Relationship Type="http://schemas.openxmlformats.org/officeDocument/2006/relationships/settings" Target="/word/settings.xml" Id="R6070f3c4bcca4e47" /><Relationship Type="http://schemas.openxmlformats.org/officeDocument/2006/relationships/image" Target="/word/media/ec3fa0e3-7bbd-415f-8ba2-adb2a0ce6437.png" Id="Rdf497c32c2ce4820" /></Relationships>
</file>