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a45a8b988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9b8b98d07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Seorait,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2815b9f7c4d80" /><Relationship Type="http://schemas.openxmlformats.org/officeDocument/2006/relationships/numbering" Target="/word/numbering.xml" Id="Rad5cafc0fa7e455d" /><Relationship Type="http://schemas.openxmlformats.org/officeDocument/2006/relationships/settings" Target="/word/settings.xml" Id="R755207487fa341d0" /><Relationship Type="http://schemas.openxmlformats.org/officeDocument/2006/relationships/image" Target="/word/media/5fa5c74d-9fc7-4069-be73-64e118e7cfcf.png" Id="R9219b8b98d074d8d" /></Relationships>
</file>