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1f040aeb6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cede5595f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5d43f5b2e4667" /><Relationship Type="http://schemas.openxmlformats.org/officeDocument/2006/relationships/numbering" Target="/word/numbering.xml" Id="R1a6015c3aa3c46f7" /><Relationship Type="http://schemas.openxmlformats.org/officeDocument/2006/relationships/settings" Target="/word/settings.xml" Id="R2a20084e7e414bf5" /><Relationship Type="http://schemas.openxmlformats.org/officeDocument/2006/relationships/image" Target="/word/media/23cb53e4-1506-4d63-b72b-ab99127f09a6.png" Id="R0f8cede5595f4bb1" /></Relationships>
</file>