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ee9e6586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d4cdb62b0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Shachiadah,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3f2e906ab4127" /><Relationship Type="http://schemas.openxmlformats.org/officeDocument/2006/relationships/numbering" Target="/word/numbering.xml" Id="R00e7eda7a6b74e8a" /><Relationship Type="http://schemas.openxmlformats.org/officeDocument/2006/relationships/settings" Target="/word/settings.xml" Id="Ra4e6e7cb0262420f" /><Relationship Type="http://schemas.openxmlformats.org/officeDocument/2006/relationships/image" Target="/word/media/a5e53bf9-6fac-4dcd-971f-ce4aa7558ed9.png" Id="R097d4cdb62b04e1a" /></Relationships>
</file>