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2793af87e441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2d22c50cb54d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Shahapur Chak,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7e9604b44947ad" /><Relationship Type="http://schemas.openxmlformats.org/officeDocument/2006/relationships/numbering" Target="/word/numbering.xml" Id="R9ecaf5f36c254906" /><Relationship Type="http://schemas.openxmlformats.org/officeDocument/2006/relationships/settings" Target="/word/settings.xml" Id="R752c1f1b0d7c43d9" /><Relationship Type="http://schemas.openxmlformats.org/officeDocument/2006/relationships/image" Target="/word/media/e98a847b-f70e-454a-a4e5-24850e8e9a5c.png" Id="Rc92d22c50cb54d13" /></Relationships>
</file>