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bdec2d50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a28e6f07a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610895ad140a8" /><Relationship Type="http://schemas.openxmlformats.org/officeDocument/2006/relationships/numbering" Target="/word/numbering.xml" Id="Rc979515f7cc44f14" /><Relationship Type="http://schemas.openxmlformats.org/officeDocument/2006/relationships/settings" Target="/word/settings.xml" Id="Ra9344f38b9384e42" /><Relationship Type="http://schemas.openxmlformats.org/officeDocument/2006/relationships/image" Target="/word/media/e9ce6031-7de8-44ac-bdda-e1578a0932e2.png" Id="R254a28e6f07a44d7" /></Relationships>
</file>