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b1775afeb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f388c267b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2a349dbe143d4" /><Relationship Type="http://schemas.openxmlformats.org/officeDocument/2006/relationships/numbering" Target="/word/numbering.xml" Id="R087e1b51d2cb4f94" /><Relationship Type="http://schemas.openxmlformats.org/officeDocument/2006/relationships/settings" Target="/word/settings.xml" Id="R011b0e7113fc43a8" /><Relationship Type="http://schemas.openxmlformats.org/officeDocument/2006/relationships/image" Target="/word/media/5e3bb88f-528a-4e47-89fe-61285fe3fd45.png" Id="R22ff388c267b4946" /></Relationships>
</file>