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cac44d2f2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774b0340a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Shakur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1fe51e2f346dd" /><Relationship Type="http://schemas.openxmlformats.org/officeDocument/2006/relationships/numbering" Target="/word/numbering.xml" Id="Re2ce57f0688d4d3b" /><Relationship Type="http://schemas.openxmlformats.org/officeDocument/2006/relationships/settings" Target="/word/settings.xml" Id="R21409546e1e345bd" /><Relationship Type="http://schemas.openxmlformats.org/officeDocument/2006/relationships/image" Target="/word/media/ae017a8a-9fed-43d0-aad0-9a93cd5267ed.png" Id="R0cc774b0340a4ae7" /></Relationships>
</file>