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7c76f5633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a7b83bc4d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Shalikha,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a1b1d5f0546df" /><Relationship Type="http://schemas.openxmlformats.org/officeDocument/2006/relationships/numbering" Target="/word/numbering.xml" Id="R0a80a8a89e554413" /><Relationship Type="http://schemas.openxmlformats.org/officeDocument/2006/relationships/settings" Target="/word/settings.xml" Id="R0e5cc3b2bcd74ca2" /><Relationship Type="http://schemas.openxmlformats.org/officeDocument/2006/relationships/image" Target="/word/media/76242209-6312-4938-a69b-499f6d04314b.png" Id="Rd63a7b83bc4d479c" /></Relationships>
</file>