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5c1f1ca9e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53b3b9e1b8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2678396b940c9" /><Relationship Type="http://schemas.openxmlformats.org/officeDocument/2006/relationships/numbering" Target="/word/numbering.xml" Id="R1f50b8486be54975" /><Relationship Type="http://schemas.openxmlformats.org/officeDocument/2006/relationships/settings" Target="/word/settings.xml" Id="R92ce3d09b5564702" /><Relationship Type="http://schemas.openxmlformats.org/officeDocument/2006/relationships/image" Target="/word/media/ea791d63-bf26-4b1b-a663-c23974c76c18.png" Id="Rbc53b3b9e1b84fc7" /></Relationships>
</file>