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3288205a1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aee03154f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Sharifpara,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afc0d5df84f59" /><Relationship Type="http://schemas.openxmlformats.org/officeDocument/2006/relationships/numbering" Target="/word/numbering.xml" Id="Rcaa320a3e18248a7" /><Relationship Type="http://schemas.openxmlformats.org/officeDocument/2006/relationships/settings" Target="/word/settings.xml" Id="R561d2fdf7b3e4a5e" /><Relationship Type="http://schemas.openxmlformats.org/officeDocument/2006/relationships/image" Target="/word/media/7d62799d-83bc-40fd-9f6e-7b07dc3f1f19.png" Id="R47baee03154f4c18" /></Relationships>
</file>