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60f8a17b0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fa35d2b79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sherpur bazar, mirpur, kushtia,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b6b18b5ad4ea5" /><Relationship Type="http://schemas.openxmlformats.org/officeDocument/2006/relationships/numbering" Target="/word/numbering.xml" Id="Rfdde82c5d2324635" /><Relationship Type="http://schemas.openxmlformats.org/officeDocument/2006/relationships/settings" Target="/word/settings.xml" Id="Rcaa87d5661964917" /><Relationship Type="http://schemas.openxmlformats.org/officeDocument/2006/relationships/image" Target="/word/media/5a685328-f73c-4b07-bedb-ffca612eafa7.png" Id="R71bfa35d2b7946fc" /></Relationships>
</file>