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d1278b1fe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e5307407f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30fc2e4a54a9e" /><Relationship Type="http://schemas.openxmlformats.org/officeDocument/2006/relationships/numbering" Target="/word/numbering.xml" Id="R26efeb9b070b436f" /><Relationship Type="http://schemas.openxmlformats.org/officeDocument/2006/relationships/settings" Target="/word/settings.xml" Id="R96bdf32aa9ff4ebf" /><Relationship Type="http://schemas.openxmlformats.org/officeDocument/2006/relationships/image" Target="/word/media/b34eee9a-33c5-4687-8a93-a9e27fb93c5e.png" Id="R7cae5307407f4bcf" /></Relationships>
</file>