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30f9e674ac4c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91ad93478447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Shibram Tepa,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4a4214aab24053" /><Relationship Type="http://schemas.openxmlformats.org/officeDocument/2006/relationships/numbering" Target="/word/numbering.xml" Id="R5d7b3230f7d74738" /><Relationship Type="http://schemas.openxmlformats.org/officeDocument/2006/relationships/settings" Target="/word/settings.xml" Id="R1a0b9dfafbac4bd7" /><Relationship Type="http://schemas.openxmlformats.org/officeDocument/2006/relationships/image" Target="/word/media/74b8608d-eef5-4146-97a7-7078c8939d23.png" Id="R7791ad93478447ed" /></Relationships>
</file>