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26cdda933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259e5e752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Shirajbandar,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c4b8b84674acc" /><Relationship Type="http://schemas.openxmlformats.org/officeDocument/2006/relationships/numbering" Target="/word/numbering.xml" Id="R893529e3ca994200" /><Relationship Type="http://schemas.openxmlformats.org/officeDocument/2006/relationships/settings" Target="/word/settings.xml" Id="R7d6a640c762d41c4" /><Relationship Type="http://schemas.openxmlformats.org/officeDocument/2006/relationships/image" Target="/word/media/0d84c367-cd11-4a18-ae14-9fc0c6e8fdc5.png" Id="Rd75259e5e7524049" /></Relationships>
</file>