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66966ee26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a7603f064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 Kachair,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9932ec04745d0" /><Relationship Type="http://schemas.openxmlformats.org/officeDocument/2006/relationships/numbering" Target="/word/numbering.xml" Id="Rd18871ef4e534071" /><Relationship Type="http://schemas.openxmlformats.org/officeDocument/2006/relationships/settings" Target="/word/settings.xml" Id="R1f76f874f8464707" /><Relationship Type="http://schemas.openxmlformats.org/officeDocument/2006/relationships/image" Target="/word/media/d63c1989-cb77-46fa-bcab-e464aa237d9a.png" Id="R21aa7603f0644bdb" /></Relationships>
</file>