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3fd31923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b5f858c2a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Swarnabalia,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006cec4ee4ba1" /><Relationship Type="http://schemas.openxmlformats.org/officeDocument/2006/relationships/numbering" Target="/word/numbering.xml" Id="Rf57a1d52de7f48a8" /><Relationship Type="http://schemas.openxmlformats.org/officeDocument/2006/relationships/settings" Target="/word/settings.xml" Id="R925eebcc509840f7" /><Relationship Type="http://schemas.openxmlformats.org/officeDocument/2006/relationships/image" Target="/word/media/efa46c69-d7e9-44a7-8191-564d954b8de9.png" Id="R924b5f858c2a4e25" /></Relationships>
</file>