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80df58f38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a446fbfc0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Swaruper Jhop,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9beb5095e468f" /><Relationship Type="http://schemas.openxmlformats.org/officeDocument/2006/relationships/numbering" Target="/word/numbering.xml" Id="Rf96f7633f9064a57" /><Relationship Type="http://schemas.openxmlformats.org/officeDocument/2006/relationships/settings" Target="/word/settings.xml" Id="Rd09cdcb3a51a4b48" /><Relationship Type="http://schemas.openxmlformats.org/officeDocument/2006/relationships/image" Target="/word/media/66800d9b-32cb-4bf8-b5a9-a48e7dc69efe.png" Id="Rae4a446fbfc04894" /></Relationships>
</file>