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a6c552b5a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6e56b0593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Sylhet,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a6bca5b0f4a69" /><Relationship Type="http://schemas.openxmlformats.org/officeDocument/2006/relationships/numbering" Target="/word/numbering.xml" Id="R1a2f06e9c11f4a9b" /><Relationship Type="http://schemas.openxmlformats.org/officeDocument/2006/relationships/settings" Target="/word/settings.xml" Id="Rc41a9577b5134a98" /><Relationship Type="http://schemas.openxmlformats.org/officeDocument/2006/relationships/image" Target="/word/media/b08512d9-7449-48ef-9373-27439a2dd2d0.png" Id="R72e6e56b0593484f" /></Relationships>
</file>