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05c3c1cbd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4c61478fc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Taktakhan,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93f809b9544ac" /><Relationship Type="http://schemas.openxmlformats.org/officeDocument/2006/relationships/numbering" Target="/word/numbering.xml" Id="R9534de7c00b2440f" /><Relationship Type="http://schemas.openxmlformats.org/officeDocument/2006/relationships/settings" Target="/word/settings.xml" Id="R71a4e77299fe482b" /><Relationship Type="http://schemas.openxmlformats.org/officeDocument/2006/relationships/image" Target="/word/media/dd8a6070-e0bb-4e99-9a37-035a559314d8.png" Id="R7054c61478fc49fa" /></Relationships>
</file>