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a62ffb04f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d8f34896d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Talgachhia,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1d0696ea34bc0" /><Relationship Type="http://schemas.openxmlformats.org/officeDocument/2006/relationships/numbering" Target="/word/numbering.xml" Id="R290bfd0994ea4659" /><Relationship Type="http://schemas.openxmlformats.org/officeDocument/2006/relationships/settings" Target="/word/settings.xml" Id="R0f108a47a44b4f2f" /><Relationship Type="http://schemas.openxmlformats.org/officeDocument/2006/relationships/image" Target="/word/media/ff5085aa-7815-48da-a067-359aead8b3f5.png" Id="R748d8f34896d467d" /></Relationships>
</file>