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3022a2d55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0fce477ce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Talgharia,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566f5f1ea4492" /><Relationship Type="http://schemas.openxmlformats.org/officeDocument/2006/relationships/numbering" Target="/word/numbering.xml" Id="Rb78b193c2beb4f90" /><Relationship Type="http://schemas.openxmlformats.org/officeDocument/2006/relationships/settings" Target="/word/settings.xml" Id="Rdbf550f44d1a4d1f" /><Relationship Type="http://schemas.openxmlformats.org/officeDocument/2006/relationships/image" Target="/word/media/4f11ee82-f2c8-4896-ab10-c65a6c1669b8.png" Id="R0920fce477ce4fd2" /></Relationships>
</file>