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baaadc0be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060d6ed5a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Talua Ghorabandha,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f68d253774db1" /><Relationship Type="http://schemas.openxmlformats.org/officeDocument/2006/relationships/numbering" Target="/word/numbering.xml" Id="Rfa09241f93f445b0" /><Relationship Type="http://schemas.openxmlformats.org/officeDocument/2006/relationships/settings" Target="/word/settings.xml" Id="Rf2d82526c73e48e5" /><Relationship Type="http://schemas.openxmlformats.org/officeDocument/2006/relationships/image" Target="/word/media/59cc4159-a589-4f55-b13e-0e3efc28712a.png" Id="Rd6c060d6ed5a4a02" /></Relationships>
</file>