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1ada8be97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b1c643ed8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e14af6e984a66" /><Relationship Type="http://schemas.openxmlformats.org/officeDocument/2006/relationships/numbering" Target="/word/numbering.xml" Id="Rd2849ad79d234819" /><Relationship Type="http://schemas.openxmlformats.org/officeDocument/2006/relationships/settings" Target="/word/settings.xml" Id="R8a257de747a041b3" /><Relationship Type="http://schemas.openxmlformats.org/officeDocument/2006/relationships/image" Target="/word/media/50aef49c-a52e-438a-a9af-047277b0e4bf.png" Id="R871b1c643ed84f6e" /></Relationships>
</file>