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dc3130a6ce42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20643c493447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Taluk Rahmat,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f017a6c7d046c7" /><Relationship Type="http://schemas.openxmlformats.org/officeDocument/2006/relationships/numbering" Target="/word/numbering.xml" Id="Rff26dc9c9a974940" /><Relationship Type="http://schemas.openxmlformats.org/officeDocument/2006/relationships/settings" Target="/word/settings.xml" Id="Red4f281c767546d2" /><Relationship Type="http://schemas.openxmlformats.org/officeDocument/2006/relationships/image" Target="/word/media/30f5b05f-632b-4e3d-894a-2b02d95ee3cd.png" Id="Rd820643c49344748" /></Relationships>
</file>