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f9f87b5c6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ecd3133b6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Upasu,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2dd506b0f4c65" /><Relationship Type="http://schemas.openxmlformats.org/officeDocument/2006/relationships/numbering" Target="/word/numbering.xml" Id="R7f571161d7ec449b" /><Relationship Type="http://schemas.openxmlformats.org/officeDocument/2006/relationships/settings" Target="/word/settings.xml" Id="R9a8d1d5ae5364dd8" /><Relationship Type="http://schemas.openxmlformats.org/officeDocument/2006/relationships/image" Target="/word/media/b4e70e01-d1fd-4e4e-891d-b1ebec044106.png" Id="Ra33ecd3133b6489c" /></Relationships>
</file>