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52d7b7d0d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6e61ae038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Tamrasasan,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78b1e6c7e4373" /><Relationship Type="http://schemas.openxmlformats.org/officeDocument/2006/relationships/numbering" Target="/word/numbering.xml" Id="Rc0d37b89b3c04c78" /><Relationship Type="http://schemas.openxmlformats.org/officeDocument/2006/relationships/settings" Target="/word/settings.xml" Id="R545abd2e2a074d0c" /><Relationship Type="http://schemas.openxmlformats.org/officeDocument/2006/relationships/image" Target="/word/media/c19018f7-2b2a-4e47-8558-b38f5e3d0fac.png" Id="R5d66e61ae0384d81" /></Relationships>
</file>