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54ca68b56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9c21195437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Smarhoń,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76b04beca4ac5" /><Relationship Type="http://schemas.openxmlformats.org/officeDocument/2006/relationships/numbering" Target="/word/numbering.xml" Id="Re491b30313094920" /><Relationship Type="http://schemas.openxmlformats.org/officeDocument/2006/relationships/settings" Target="/word/settings.xml" Id="Racc9888444c34132" /><Relationship Type="http://schemas.openxmlformats.org/officeDocument/2006/relationships/image" Target="/word/media/95a702ea-a805-4a3d-aa64-2447673771cc.png" Id="R089c211954374fc0" /></Relationships>
</file>