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c3f5bcc49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26f80225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Vitebsk,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208c1c57b4ba3" /><Relationship Type="http://schemas.openxmlformats.org/officeDocument/2006/relationships/numbering" Target="/word/numbering.xml" Id="Rd5eeec1b987e41a8" /><Relationship Type="http://schemas.openxmlformats.org/officeDocument/2006/relationships/settings" Target="/word/settings.xml" Id="R68cfe7452cab4a8c" /><Relationship Type="http://schemas.openxmlformats.org/officeDocument/2006/relationships/image" Target="/word/media/29559e9f-4915-4f8f-ac6c-8dfa1c8bd2be.png" Id="Rda426f80225348cd" /></Relationships>
</file>