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f47287c18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798f2c691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Anderenbroek,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3f5fe031d47ee" /><Relationship Type="http://schemas.openxmlformats.org/officeDocument/2006/relationships/numbering" Target="/word/numbering.xml" Id="R6d0d73ad5a77440e" /><Relationship Type="http://schemas.openxmlformats.org/officeDocument/2006/relationships/settings" Target="/word/settings.xml" Id="R8d0bff6e7fac4af3" /><Relationship Type="http://schemas.openxmlformats.org/officeDocument/2006/relationships/image" Target="/word/media/ec2b4d1a-74c5-4c4a-805b-ccac544a741a.png" Id="R6f4798f2c6914a87" /></Relationships>
</file>